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15C5" w14:textId="1549C2E8" w:rsidR="00D96D64" w:rsidRPr="00625A7B" w:rsidRDefault="000C76C9" w:rsidP="00625A7B">
      <w:pPr>
        <w:jc w:val="center"/>
        <w:rPr>
          <w:b/>
          <w:bCs/>
          <w:sz w:val="28"/>
          <w:szCs w:val="28"/>
          <w:u w:val="single"/>
        </w:rPr>
      </w:pPr>
      <w:r w:rsidRPr="00625A7B">
        <w:rPr>
          <w:b/>
          <w:bCs/>
          <w:sz w:val="28"/>
          <w:szCs w:val="28"/>
          <w:u w:val="single"/>
        </w:rPr>
        <w:t>Assemblée Générale du Comité Drôme Ardèche de Tarot</w:t>
      </w:r>
    </w:p>
    <w:p w14:paraId="49C6F727" w14:textId="39BE8EE6" w:rsidR="000C76C9" w:rsidRDefault="000C76C9" w:rsidP="000C76C9">
      <w:pPr>
        <w:jc w:val="center"/>
        <w:rPr>
          <w:b/>
          <w:bCs/>
          <w:sz w:val="24"/>
          <w:szCs w:val="24"/>
          <w:u w:val="single"/>
        </w:rPr>
      </w:pPr>
      <w:r>
        <w:rPr>
          <w:b/>
          <w:bCs/>
          <w:sz w:val="24"/>
          <w:szCs w:val="24"/>
          <w:u w:val="single"/>
        </w:rPr>
        <w:t>13 Septembre 2020</w:t>
      </w:r>
    </w:p>
    <w:p w14:paraId="5E7CD33D" w14:textId="75C0A226" w:rsidR="000C76C9" w:rsidRDefault="000C76C9" w:rsidP="000C76C9">
      <w:pPr>
        <w:jc w:val="center"/>
        <w:rPr>
          <w:b/>
          <w:bCs/>
          <w:sz w:val="24"/>
          <w:szCs w:val="24"/>
          <w:u w:val="single"/>
        </w:rPr>
      </w:pPr>
    </w:p>
    <w:p w14:paraId="7A198795" w14:textId="40736207" w:rsidR="000C76C9" w:rsidRDefault="000C76C9" w:rsidP="000C76C9">
      <w:pPr>
        <w:jc w:val="center"/>
        <w:rPr>
          <w:b/>
          <w:bCs/>
          <w:sz w:val="24"/>
          <w:szCs w:val="24"/>
          <w:u w:val="single"/>
        </w:rPr>
      </w:pPr>
    </w:p>
    <w:p w14:paraId="2EF93174" w14:textId="6271D941" w:rsidR="000C76C9" w:rsidRDefault="000C76C9" w:rsidP="000C76C9">
      <w:pPr>
        <w:jc w:val="both"/>
        <w:rPr>
          <w:sz w:val="24"/>
          <w:szCs w:val="24"/>
        </w:rPr>
      </w:pPr>
      <w:r>
        <w:rPr>
          <w:sz w:val="24"/>
          <w:szCs w:val="24"/>
        </w:rPr>
        <w:t xml:space="preserve">Début de la séance à 10 h30 par la présentation du rapport moral par la Présidente du </w:t>
      </w:r>
      <w:r w:rsidR="0008132E">
        <w:rPr>
          <w:sz w:val="24"/>
          <w:szCs w:val="24"/>
        </w:rPr>
        <w:t>C</w:t>
      </w:r>
      <w:r>
        <w:rPr>
          <w:sz w:val="24"/>
          <w:szCs w:val="24"/>
        </w:rPr>
        <w:t>omité, Mme DUBOIS Anne-Marie.</w:t>
      </w:r>
    </w:p>
    <w:p w14:paraId="44A870F3" w14:textId="77777777" w:rsidR="00C91C31" w:rsidRDefault="00C91C31" w:rsidP="000C76C9">
      <w:pPr>
        <w:jc w:val="both"/>
        <w:rPr>
          <w:sz w:val="24"/>
          <w:szCs w:val="24"/>
        </w:rPr>
      </w:pPr>
    </w:p>
    <w:p w14:paraId="2D08DC52" w14:textId="0D01E80E" w:rsidR="000C76C9" w:rsidRDefault="000C76C9" w:rsidP="000C76C9">
      <w:pPr>
        <w:jc w:val="both"/>
        <w:rPr>
          <w:b/>
          <w:bCs/>
          <w:sz w:val="24"/>
          <w:szCs w:val="24"/>
          <w:u w:val="single"/>
        </w:rPr>
      </w:pPr>
      <w:r>
        <w:rPr>
          <w:b/>
          <w:bCs/>
          <w:sz w:val="24"/>
          <w:szCs w:val="24"/>
          <w:u w:val="single"/>
        </w:rPr>
        <w:t>Rapport Moral</w:t>
      </w:r>
    </w:p>
    <w:p w14:paraId="1D302965" w14:textId="77777777" w:rsidR="00C91C31" w:rsidRDefault="00C91C31" w:rsidP="000C76C9">
      <w:pPr>
        <w:jc w:val="both"/>
        <w:rPr>
          <w:b/>
          <w:bCs/>
          <w:sz w:val="24"/>
          <w:szCs w:val="24"/>
          <w:u w:val="single"/>
        </w:rPr>
      </w:pPr>
    </w:p>
    <w:p w14:paraId="10D10B3B" w14:textId="22B314DE" w:rsidR="000C76C9" w:rsidRDefault="000C76C9" w:rsidP="000C76C9">
      <w:pPr>
        <w:jc w:val="both"/>
        <w:rPr>
          <w:sz w:val="24"/>
          <w:szCs w:val="24"/>
        </w:rPr>
      </w:pPr>
      <w:r>
        <w:rPr>
          <w:sz w:val="24"/>
          <w:szCs w:val="24"/>
        </w:rPr>
        <w:t xml:space="preserve">Mme la présidente commence son intervention en rendant hommage à l’ensemble des licenciés disparus au cours de cette année 2019-2020. </w:t>
      </w:r>
    </w:p>
    <w:p w14:paraId="4B343EE5" w14:textId="7384E2BE" w:rsidR="000C76C9" w:rsidRDefault="000C76C9" w:rsidP="000C76C9">
      <w:pPr>
        <w:jc w:val="both"/>
        <w:rPr>
          <w:sz w:val="24"/>
          <w:szCs w:val="24"/>
        </w:rPr>
      </w:pPr>
      <w:r>
        <w:rPr>
          <w:sz w:val="24"/>
          <w:szCs w:val="24"/>
        </w:rPr>
        <w:t>Puis elle explique les différentes décisions prises par le comité par rapport à</w:t>
      </w:r>
      <w:r w:rsidR="00625A7B">
        <w:rPr>
          <w:sz w:val="24"/>
          <w:szCs w:val="24"/>
        </w:rPr>
        <w:t xml:space="preserve"> la pandémie COVID 19 :</w:t>
      </w:r>
    </w:p>
    <w:p w14:paraId="4BFB9A45" w14:textId="1A336779" w:rsidR="00625A7B" w:rsidRDefault="00625A7B" w:rsidP="00625A7B">
      <w:pPr>
        <w:pStyle w:val="Paragraphedeliste"/>
        <w:numPr>
          <w:ilvl w:val="0"/>
          <w:numId w:val="2"/>
        </w:numPr>
        <w:jc w:val="both"/>
        <w:rPr>
          <w:sz w:val="24"/>
          <w:szCs w:val="24"/>
        </w:rPr>
      </w:pPr>
      <w:r>
        <w:rPr>
          <w:sz w:val="24"/>
          <w:szCs w:val="24"/>
        </w:rPr>
        <w:t xml:space="preserve">Annulation du championnat de France Duplicate </w:t>
      </w:r>
      <w:r w:rsidR="0008132E">
        <w:rPr>
          <w:sz w:val="24"/>
          <w:szCs w:val="24"/>
        </w:rPr>
        <w:t>S</w:t>
      </w:r>
      <w:r>
        <w:rPr>
          <w:sz w:val="24"/>
          <w:szCs w:val="24"/>
        </w:rPr>
        <w:t>énior, prévu du 14 au 17 Septembre 2020 à Portes les Valence, devant les difficultés d’organisation persistantes à ce jour, le fait que certains comités n’avaient pas pu effectu</w:t>
      </w:r>
      <w:r w:rsidR="0008132E">
        <w:rPr>
          <w:sz w:val="24"/>
          <w:szCs w:val="24"/>
        </w:rPr>
        <w:t>er</w:t>
      </w:r>
      <w:r>
        <w:rPr>
          <w:sz w:val="24"/>
          <w:szCs w:val="24"/>
        </w:rPr>
        <w:t xml:space="preserve"> les qualificatifs et enfin, les compétiteurs se situaient dans une catégorie d’âge à risques aggravés en cas de contamination.</w:t>
      </w:r>
      <w:r w:rsidR="0008132E">
        <w:rPr>
          <w:sz w:val="24"/>
          <w:szCs w:val="24"/>
        </w:rPr>
        <w:t xml:space="preserve"> Mme La Présidente a proposé de nouveau la candidature du Comité pour cette compétition auprès de la Fédération pour l’année 2022.</w:t>
      </w:r>
    </w:p>
    <w:p w14:paraId="411548D3" w14:textId="77777777" w:rsidR="005930F3" w:rsidRDefault="005930F3" w:rsidP="005930F3">
      <w:pPr>
        <w:pStyle w:val="Paragraphedeliste"/>
        <w:jc w:val="both"/>
        <w:rPr>
          <w:sz w:val="24"/>
          <w:szCs w:val="24"/>
        </w:rPr>
      </w:pPr>
    </w:p>
    <w:p w14:paraId="00DF8664" w14:textId="30BB50CA" w:rsidR="005930F3" w:rsidRDefault="00056676" w:rsidP="00625A7B">
      <w:pPr>
        <w:pStyle w:val="Paragraphedeliste"/>
        <w:numPr>
          <w:ilvl w:val="0"/>
          <w:numId w:val="2"/>
        </w:numPr>
        <w:jc w:val="both"/>
        <w:rPr>
          <w:sz w:val="24"/>
          <w:szCs w:val="24"/>
        </w:rPr>
      </w:pPr>
      <w:r>
        <w:rPr>
          <w:sz w:val="24"/>
          <w:szCs w:val="24"/>
        </w:rPr>
        <w:t>Mme La Présidente a donné les modifications du calendrier des compétitions qualificatives pour les championnats de France 2020 : triplettes D3 qui a eu lieu le 12/09/20, 1</w:t>
      </w:r>
      <w:r>
        <w:rPr>
          <w:sz w:val="24"/>
          <w:szCs w:val="24"/>
          <w:vertAlign w:val="superscript"/>
        </w:rPr>
        <w:t>ère</w:t>
      </w:r>
      <w:r>
        <w:rPr>
          <w:sz w:val="24"/>
          <w:szCs w:val="24"/>
        </w:rPr>
        <w:t xml:space="preserve"> et 2ème séries qui ont lieu le 19/09/2020, Libre par 4 qui a lieu le 27/09/2020.</w:t>
      </w:r>
    </w:p>
    <w:p w14:paraId="208C0CD8" w14:textId="77777777" w:rsidR="00056676" w:rsidRPr="00056676" w:rsidRDefault="00056676" w:rsidP="00056676">
      <w:pPr>
        <w:pStyle w:val="Paragraphedeliste"/>
        <w:rPr>
          <w:sz w:val="24"/>
          <w:szCs w:val="24"/>
        </w:rPr>
      </w:pPr>
    </w:p>
    <w:p w14:paraId="795DDA49" w14:textId="3B878E9D" w:rsidR="00056676" w:rsidRDefault="00056676" w:rsidP="00625A7B">
      <w:pPr>
        <w:pStyle w:val="Paragraphedeliste"/>
        <w:numPr>
          <w:ilvl w:val="0"/>
          <w:numId w:val="2"/>
        </w:numPr>
        <w:jc w:val="both"/>
        <w:rPr>
          <w:sz w:val="24"/>
          <w:szCs w:val="24"/>
        </w:rPr>
      </w:pPr>
      <w:r>
        <w:rPr>
          <w:sz w:val="24"/>
          <w:szCs w:val="24"/>
        </w:rPr>
        <w:t>Elle propose également des dates pour les futures compétitions qualificatives aux championnats de France 2021 tout en connaissant les difficultés actuelles par rapport aux ouvertures des salles par les différentes mairies et les quantités de personnes acceptées dans ces locaux.</w:t>
      </w:r>
    </w:p>
    <w:p w14:paraId="1E885C77" w14:textId="77777777" w:rsidR="003D71A3" w:rsidRPr="003D71A3" w:rsidRDefault="003D71A3" w:rsidP="003D71A3">
      <w:pPr>
        <w:pStyle w:val="Paragraphedeliste"/>
        <w:rPr>
          <w:sz w:val="24"/>
          <w:szCs w:val="24"/>
        </w:rPr>
      </w:pPr>
    </w:p>
    <w:p w14:paraId="5A76E6FD" w14:textId="4723F777" w:rsidR="003D71A3" w:rsidRDefault="0063223F" w:rsidP="0063223F">
      <w:pPr>
        <w:jc w:val="both"/>
        <w:rPr>
          <w:sz w:val="24"/>
          <w:szCs w:val="24"/>
        </w:rPr>
      </w:pPr>
      <w:r>
        <w:rPr>
          <w:sz w:val="24"/>
          <w:szCs w:val="24"/>
        </w:rPr>
        <w:t xml:space="preserve">Mme La Présidente se félicite du fait que les compétitions ont pu s’effectuer, cette année, avec un nombre satisfaisant de participants. </w:t>
      </w:r>
    </w:p>
    <w:p w14:paraId="627F5788" w14:textId="6E9F4CC8" w:rsidR="0063223F" w:rsidRDefault="0063223F" w:rsidP="0063223F">
      <w:pPr>
        <w:jc w:val="both"/>
        <w:rPr>
          <w:sz w:val="24"/>
          <w:szCs w:val="24"/>
        </w:rPr>
      </w:pPr>
      <w:r>
        <w:rPr>
          <w:sz w:val="24"/>
          <w:szCs w:val="24"/>
        </w:rPr>
        <w:t xml:space="preserve">Bonne participation pour la Coupe de France avec 17 équipes mais cette compétition n’a pas pu être terminée à cause de la pandémie COVID 19. Elle s’est arrêtée au stade des ¼ de Finale. Une décision sera prise </w:t>
      </w:r>
      <w:r w:rsidR="00843CA6">
        <w:rPr>
          <w:sz w:val="24"/>
          <w:szCs w:val="24"/>
        </w:rPr>
        <w:t xml:space="preserve">par le Comité </w:t>
      </w:r>
      <w:r>
        <w:rPr>
          <w:sz w:val="24"/>
          <w:szCs w:val="24"/>
        </w:rPr>
        <w:t xml:space="preserve">après l’assemblée générale de </w:t>
      </w:r>
      <w:r w:rsidR="00843CA6">
        <w:rPr>
          <w:sz w:val="24"/>
          <w:szCs w:val="24"/>
        </w:rPr>
        <w:t xml:space="preserve">la </w:t>
      </w:r>
      <w:r>
        <w:rPr>
          <w:sz w:val="24"/>
          <w:szCs w:val="24"/>
        </w:rPr>
        <w:t>Fédération Française de TAROT qui se réunit lors du WE du 11/11/20 à Lons</w:t>
      </w:r>
      <w:r w:rsidR="00843CA6">
        <w:rPr>
          <w:sz w:val="24"/>
          <w:szCs w:val="24"/>
        </w:rPr>
        <w:t>-</w:t>
      </w:r>
      <w:r>
        <w:rPr>
          <w:sz w:val="24"/>
          <w:szCs w:val="24"/>
        </w:rPr>
        <w:t>Le</w:t>
      </w:r>
      <w:r w:rsidR="00843CA6">
        <w:rPr>
          <w:sz w:val="24"/>
          <w:szCs w:val="24"/>
        </w:rPr>
        <w:t>-</w:t>
      </w:r>
      <w:r>
        <w:rPr>
          <w:sz w:val="24"/>
          <w:szCs w:val="24"/>
        </w:rPr>
        <w:t>Saunier</w:t>
      </w:r>
      <w:r w:rsidR="00843CA6">
        <w:rPr>
          <w:sz w:val="24"/>
          <w:szCs w:val="24"/>
        </w:rPr>
        <w:t xml:space="preserve"> où ce sujet sera discuté.</w:t>
      </w:r>
    </w:p>
    <w:p w14:paraId="65BCF60E" w14:textId="77777777" w:rsidR="00C91C31" w:rsidRDefault="00C91C31" w:rsidP="0063223F">
      <w:pPr>
        <w:jc w:val="both"/>
        <w:rPr>
          <w:sz w:val="24"/>
          <w:szCs w:val="24"/>
        </w:rPr>
      </w:pPr>
    </w:p>
    <w:p w14:paraId="5A48918B" w14:textId="5BB0C608" w:rsidR="00843CA6" w:rsidRPr="00E42D92" w:rsidRDefault="00843CA6" w:rsidP="0063223F">
      <w:pPr>
        <w:jc w:val="both"/>
        <w:rPr>
          <w:b/>
          <w:bCs/>
          <w:sz w:val="24"/>
          <w:szCs w:val="24"/>
        </w:rPr>
      </w:pPr>
      <w:r>
        <w:rPr>
          <w:sz w:val="24"/>
          <w:szCs w:val="24"/>
        </w:rPr>
        <w:lastRenderedPageBreak/>
        <w:t xml:space="preserve">Lors de la saison 2019-2020, le Comité a créé une compétition pour inciter les joueurs, ne participant pas aux tournois et compétitions Duplicate, à s’initier à ce type de jeu : Le challenge Duplicate Individuel. 10 épreuves étaient prévues dans 10 clubs différents de l’Ardèche et de la Drôme. Malheureusement, il n’y eu que 7 épreuves effectuées. Cependant </w:t>
      </w:r>
      <w:r w:rsidRPr="00E42D92">
        <w:rPr>
          <w:b/>
          <w:bCs/>
          <w:sz w:val="24"/>
          <w:szCs w:val="24"/>
        </w:rPr>
        <w:t xml:space="preserve">un nombre important de compétiteurs </w:t>
      </w:r>
      <w:r w:rsidR="00C91C31" w:rsidRPr="00E42D92">
        <w:rPr>
          <w:b/>
          <w:bCs/>
          <w:sz w:val="24"/>
          <w:szCs w:val="24"/>
        </w:rPr>
        <w:t xml:space="preserve">a participé à ce Challenge. </w:t>
      </w:r>
    </w:p>
    <w:p w14:paraId="27A9FF8B" w14:textId="5EE021B3" w:rsidR="00C91C31" w:rsidRDefault="00E42D92" w:rsidP="0063223F">
      <w:pPr>
        <w:jc w:val="both"/>
        <w:rPr>
          <w:sz w:val="24"/>
          <w:szCs w:val="24"/>
        </w:rPr>
      </w:pPr>
      <w:r>
        <w:rPr>
          <w:sz w:val="24"/>
          <w:szCs w:val="24"/>
        </w:rPr>
        <w:t xml:space="preserve">Les tournois des Clubs qui ont pu être effectués ont été bien suivis. Il est bien sûr nécessaire de relancer ces tournois qui sont indispensables pour les Clubs afin d’équilibrer leur trésorerie. </w:t>
      </w:r>
    </w:p>
    <w:p w14:paraId="3F37092C" w14:textId="3D67A345" w:rsidR="00E42D92" w:rsidRDefault="00E42D92" w:rsidP="0063223F">
      <w:pPr>
        <w:jc w:val="both"/>
        <w:rPr>
          <w:sz w:val="24"/>
          <w:szCs w:val="24"/>
        </w:rPr>
      </w:pPr>
      <w:r>
        <w:rPr>
          <w:sz w:val="24"/>
          <w:szCs w:val="24"/>
        </w:rPr>
        <w:t>Enfin, Mme la Présidente termine le rapport moral en annonçant son départ du Comité, ne se représentant pas aux élections. Elue municipale depuis cette année et adjointe, la charge de travail étant conséquente, elle décide de privilégier ce nouveau « travail ».</w:t>
      </w:r>
    </w:p>
    <w:p w14:paraId="02BC5369" w14:textId="4BEF5014" w:rsidR="00E42D92" w:rsidRDefault="00E42D92" w:rsidP="0063223F">
      <w:pPr>
        <w:jc w:val="both"/>
        <w:rPr>
          <w:b/>
          <w:bCs/>
          <w:sz w:val="24"/>
          <w:szCs w:val="24"/>
        </w:rPr>
      </w:pPr>
      <w:r>
        <w:rPr>
          <w:b/>
          <w:bCs/>
          <w:sz w:val="24"/>
          <w:szCs w:val="24"/>
        </w:rPr>
        <w:t>Le Rapport Moral est adopté à l’unanimité sous les applaudissements de l’assemblée présente.</w:t>
      </w:r>
    </w:p>
    <w:p w14:paraId="36DFEA14" w14:textId="4F03259A" w:rsidR="00E42D92" w:rsidRPr="00242BE6" w:rsidRDefault="00E42D92" w:rsidP="0063223F">
      <w:pPr>
        <w:jc w:val="both"/>
        <w:rPr>
          <w:sz w:val="24"/>
          <w:szCs w:val="24"/>
        </w:rPr>
      </w:pPr>
      <w:r>
        <w:rPr>
          <w:sz w:val="24"/>
          <w:szCs w:val="24"/>
        </w:rPr>
        <w:t xml:space="preserve">Mme La Présidente </w:t>
      </w:r>
      <w:r w:rsidR="001F3A61">
        <w:rPr>
          <w:sz w:val="24"/>
          <w:szCs w:val="24"/>
        </w:rPr>
        <w:t>passe la parole à Mr DELRIEU Bernard</w:t>
      </w:r>
      <w:r w:rsidR="00E26892">
        <w:rPr>
          <w:sz w:val="24"/>
          <w:szCs w:val="24"/>
        </w:rPr>
        <w:t>, trésorier du Comité,</w:t>
      </w:r>
      <w:r w:rsidR="001F3A61">
        <w:rPr>
          <w:sz w:val="24"/>
          <w:szCs w:val="24"/>
        </w:rPr>
        <w:t xml:space="preserve"> pour la </w:t>
      </w:r>
      <w:r w:rsidR="001F3A61" w:rsidRPr="00242BE6">
        <w:rPr>
          <w:sz w:val="24"/>
          <w:szCs w:val="24"/>
        </w:rPr>
        <w:t>présentation du bilan financier de la saison 2019-2020.</w:t>
      </w:r>
    </w:p>
    <w:p w14:paraId="65B92DB9" w14:textId="0C1BF6C4" w:rsidR="001F3A61" w:rsidRPr="00242BE6" w:rsidRDefault="001F3A61" w:rsidP="0063223F">
      <w:pPr>
        <w:jc w:val="both"/>
        <w:rPr>
          <w:sz w:val="24"/>
          <w:szCs w:val="24"/>
        </w:rPr>
      </w:pPr>
    </w:p>
    <w:p w14:paraId="27D6678A" w14:textId="46C66EBE" w:rsidR="001F3A61" w:rsidRPr="00242BE6" w:rsidRDefault="001F3A61" w:rsidP="0063223F">
      <w:pPr>
        <w:jc w:val="both"/>
        <w:rPr>
          <w:sz w:val="24"/>
          <w:szCs w:val="24"/>
          <w:u w:val="single"/>
        </w:rPr>
      </w:pPr>
      <w:r w:rsidRPr="00242BE6">
        <w:rPr>
          <w:sz w:val="24"/>
          <w:szCs w:val="24"/>
          <w:u w:val="single"/>
        </w:rPr>
        <w:t>Bilan Financier</w:t>
      </w:r>
    </w:p>
    <w:p w14:paraId="45935B25" w14:textId="411C7867" w:rsidR="00E26892" w:rsidRPr="00242BE6" w:rsidRDefault="00E26892" w:rsidP="0063223F">
      <w:pPr>
        <w:jc w:val="both"/>
        <w:rPr>
          <w:sz w:val="24"/>
          <w:szCs w:val="24"/>
          <w:u w:val="single"/>
        </w:rPr>
      </w:pPr>
    </w:p>
    <w:p w14:paraId="7C43D8B6" w14:textId="250A4D3C" w:rsidR="00E26892" w:rsidRPr="00242BE6" w:rsidRDefault="00E26892" w:rsidP="0063223F">
      <w:pPr>
        <w:jc w:val="both"/>
        <w:rPr>
          <w:sz w:val="24"/>
          <w:szCs w:val="24"/>
        </w:rPr>
      </w:pPr>
      <w:r w:rsidRPr="00242BE6">
        <w:rPr>
          <w:sz w:val="24"/>
          <w:szCs w:val="24"/>
        </w:rPr>
        <w:t>Mr Le Trésorier donne les différents chiffres Recettes-Dépenses pour la saison 2019-2020. Les plus importants sont les suivants :</w:t>
      </w:r>
    </w:p>
    <w:p w14:paraId="1741AD46" w14:textId="5F2734AE" w:rsidR="00E26892" w:rsidRPr="006B6F61" w:rsidRDefault="00E26892" w:rsidP="00E26892">
      <w:pPr>
        <w:pStyle w:val="Paragraphedeliste"/>
        <w:numPr>
          <w:ilvl w:val="0"/>
          <w:numId w:val="3"/>
        </w:numPr>
        <w:jc w:val="both"/>
        <w:rPr>
          <w:b/>
          <w:bCs/>
          <w:sz w:val="24"/>
          <w:szCs w:val="24"/>
        </w:rPr>
      </w:pPr>
      <w:r w:rsidRPr="00242BE6">
        <w:rPr>
          <w:sz w:val="24"/>
          <w:szCs w:val="24"/>
        </w:rPr>
        <w:t>Résultats 2018-2019 (hors championnat de France 2018) </w:t>
      </w:r>
      <w:r w:rsidRPr="006B6F61">
        <w:rPr>
          <w:b/>
          <w:bCs/>
          <w:sz w:val="24"/>
          <w:szCs w:val="24"/>
        </w:rPr>
        <w:t>: 25 245,71 euros</w:t>
      </w:r>
    </w:p>
    <w:p w14:paraId="7E1CE653" w14:textId="43E224FA" w:rsidR="00E26892" w:rsidRPr="006B6F61" w:rsidRDefault="00E26892" w:rsidP="00E26892">
      <w:pPr>
        <w:pStyle w:val="Paragraphedeliste"/>
        <w:numPr>
          <w:ilvl w:val="0"/>
          <w:numId w:val="3"/>
        </w:numPr>
        <w:jc w:val="both"/>
        <w:rPr>
          <w:b/>
          <w:bCs/>
          <w:sz w:val="24"/>
          <w:szCs w:val="24"/>
        </w:rPr>
      </w:pPr>
      <w:r w:rsidRPr="00242BE6">
        <w:rPr>
          <w:sz w:val="24"/>
          <w:szCs w:val="24"/>
        </w:rPr>
        <w:t>Licences et Adhésions :</w:t>
      </w:r>
      <w:r w:rsidR="006B6F61">
        <w:rPr>
          <w:sz w:val="24"/>
          <w:szCs w:val="24"/>
        </w:rPr>
        <w:t xml:space="preserve"> </w:t>
      </w:r>
      <w:r w:rsidRPr="006B6F61">
        <w:rPr>
          <w:b/>
          <w:bCs/>
          <w:sz w:val="24"/>
          <w:szCs w:val="24"/>
        </w:rPr>
        <w:t>745 euros</w:t>
      </w:r>
    </w:p>
    <w:p w14:paraId="6C6D2BEB" w14:textId="4D4B5256" w:rsidR="00E26892" w:rsidRPr="00242BE6" w:rsidRDefault="00E26892" w:rsidP="00E26892">
      <w:pPr>
        <w:pStyle w:val="Paragraphedeliste"/>
        <w:numPr>
          <w:ilvl w:val="0"/>
          <w:numId w:val="3"/>
        </w:numPr>
        <w:jc w:val="both"/>
        <w:rPr>
          <w:sz w:val="24"/>
          <w:szCs w:val="24"/>
        </w:rPr>
      </w:pPr>
      <w:r w:rsidRPr="00242BE6">
        <w:rPr>
          <w:sz w:val="24"/>
          <w:szCs w:val="24"/>
        </w:rPr>
        <w:t xml:space="preserve">PCN : </w:t>
      </w:r>
      <w:r w:rsidR="00DD26F4" w:rsidRPr="00242BE6">
        <w:rPr>
          <w:sz w:val="24"/>
          <w:szCs w:val="24"/>
        </w:rPr>
        <w:t>95.68 euros car Mme LONG Eliane, CCR, a pu récupérer auprès de la FFT le trop payé des années précédentes.</w:t>
      </w:r>
    </w:p>
    <w:p w14:paraId="528584C2" w14:textId="1C1C1C11" w:rsidR="00DD26F4" w:rsidRDefault="00DD26F4" w:rsidP="00E26892">
      <w:pPr>
        <w:pStyle w:val="Paragraphedeliste"/>
        <w:numPr>
          <w:ilvl w:val="0"/>
          <w:numId w:val="3"/>
        </w:numPr>
        <w:jc w:val="both"/>
        <w:rPr>
          <w:sz w:val="24"/>
          <w:szCs w:val="24"/>
        </w:rPr>
      </w:pPr>
      <w:r>
        <w:rPr>
          <w:sz w:val="24"/>
          <w:szCs w:val="24"/>
        </w:rPr>
        <w:t xml:space="preserve">Frais Arbitres et CCR : </w:t>
      </w:r>
      <w:r>
        <w:rPr>
          <w:b/>
          <w:bCs/>
          <w:sz w:val="24"/>
          <w:szCs w:val="24"/>
        </w:rPr>
        <w:t>- 825.76 euros</w:t>
      </w:r>
    </w:p>
    <w:p w14:paraId="7D6D704B" w14:textId="33B6A349" w:rsidR="00DD26F4" w:rsidRDefault="00DD26F4" w:rsidP="00E26892">
      <w:pPr>
        <w:pStyle w:val="Paragraphedeliste"/>
        <w:numPr>
          <w:ilvl w:val="0"/>
          <w:numId w:val="3"/>
        </w:numPr>
        <w:jc w:val="both"/>
        <w:rPr>
          <w:sz w:val="24"/>
          <w:szCs w:val="24"/>
        </w:rPr>
      </w:pPr>
      <w:r>
        <w:rPr>
          <w:sz w:val="24"/>
          <w:szCs w:val="24"/>
        </w:rPr>
        <w:t xml:space="preserve">Qualificatifs Comité pour Championnats de France et activités Tarot : </w:t>
      </w:r>
      <w:r>
        <w:rPr>
          <w:b/>
          <w:bCs/>
          <w:sz w:val="24"/>
          <w:szCs w:val="24"/>
        </w:rPr>
        <w:t>7024</w:t>
      </w:r>
      <w:r w:rsidRPr="00DD26F4">
        <w:rPr>
          <w:b/>
          <w:bCs/>
          <w:sz w:val="24"/>
          <w:szCs w:val="24"/>
        </w:rPr>
        <w:t>,00 euros</w:t>
      </w:r>
      <w:r>
        <w:rPr>
          <w:b/>
          <w:bCs/>
          <w:sz w:val="24"/>
          <w:szCs w:val="24"/>
        </w:rPr>
        <w:t xml:space="preserve"> </w:t>
      </w:r>
      <w:r>
        <w:rPr>
          <w:sz w:val="24"/>
          <w:szCs w:val="24"/>
        </w:rPr>
        <w:t>en sachant que certains qualificatifs, la Coupe de France et le Challenge Duplicate individuel du Comité sont inachevés.</w:t>
      </w:r>
    </w:p>
    <w:p w14:paraId="6B738BAF" w14:textId="3CCB3582" w:rsidR="00242BE6" w:rsidRPr="00242BE6" w:rsidRDefault="00DD26F4" w:rsidP="00242BE6">
      <w:pPr>
        <w:pStyle w:val="Paragraphedeliste"/>
        <w:numPr>
          <w:ilvl w:val="0"/>
          <w:numId w:val="3"/>
        </w:numPr>
        <w:jc w:val="both"/>
        <w:rPr>
          <w:sz w:val="24"/>
          <w:szCs w:val="24"/>
        </w:rPr>
      </w:pPr>
      <w:r>
        <w:rPr>
          <w:sz w:val="24"/>
          <w:szCs w:val="24"/>
        </w:rPr>
        <w:t xml:space="preserve">Buvettes et repas : </w:t>
      </w:r>
      <w:r>
        <w:rPr>
          <w:b/>
          <w:bCs/>
          <w:sz w:val="24"/>
          <w:szCs w:val="24"/>
        </w:rPr>
        <w:t xml:space="preserve">783.21 euros </w:t>
      </w:r>
      <w:r>
        <w:rPr>
          <w:sz w:val="24"/>
          <w:szCs w:val="24"/>
        </w:rPr>
        <w:t xml:space="preserve">dont </w:t>
      </w:r>
      <w:r>
        <w:rPr>
          <w:b/>
          <w:bCs/>
          <w:sz w:val="24"/>
          <w:szCs w:val="24"/>
        </w:rPr>
        <w:t>366.88 euros en stock</w:t>
      </w:r>
      <w:r w:rsidR="00242BE6">
        <w:rPr>
          <w:b/>
          <w:bCs/>
          <w:sz w:val="24"/>
          <w:szCs w:val="24"/>
        </w:rPr>
        <w:t xml:space="preserve">. </w:t>
      </w:r>
      <w:r w:rsidR="00242BE6">
        <w:rPr>
          <w:sz w:val="24"/>
          <w:szCs w:val="24"/>
        </w:rPr>
        <w:t>Le résultat financier de la Buvette et des repas est en baisse car ils ont été pris en charge parfois par les Clubs qui reçoivent les compétitions qualificatives aux Championnat de France et, enfin, certaines compétitions n’ont pu encore avoir lieu.</w:t>
      </w:r>
    </w:p>
    <w:p w14:paraId="20E88289" w14:textId="1881CB50" w:rsidR="00242BE6" w:rsidRDefault="00242BE6" w:rsidP="00E26892">
      <w:pPr>
        <w:pStyle w:val="Paragraphedeliste"/>
        <w:numPr>
          <w:ilvl w:val="0"/>
          <w:numId w:val="3"/>
        </w:numPr>
        <w:jc w:val="both"/>
        <w:rPr>
          <w:sz w:val="24"/>
          <w:szCs w:val="24"/>
        </w:rPr>
      </w:pPr>
      <w:r>
        <w:rPr>
          <w:sz w:val="24"/>
          <w:szCs w:val="24"/>
        </w:rPr>
        <w:t xml:space="preserve">Dotations pour les jours qualifiés aux Championnats de France : </w:t>
      </w:r>
      <w:r>
        <w:rPr>
          <w:b/>
          <w:bCs/>
          <w:sz w:val="24"/>
          <w:szCs w:val="24"/>
        </w:rPr>
        <w:t xml:space="preserve">- 5025 euros </w:t>
      </w:r>
      <w:r w:rsidRPr="00242BE6">
        <w:rPr>
          <w:sz w:val="24"/>
          <w:szCs w:val="24"/>
        </w:rPr>
        <w:t xml:space="preserve">en </w:t>
      </w:r>
      <w:r w:rsidRPr="006B6F61">
        <w:rPr>
          <w:b/>
          <w:bCs/>
          <w:sz w:val="24"/>
          <w:szCs w:val="24"/>
        </w:rPr>
        <w:t>sachant que des dotations seront à payer pour les compétitions reportées</w:t>
      </w:r>
      <w:r w:rsidR="00472CDB" w:rsidRPr="006B6F61">
        <w:rPr>
          <w:b/>
          <w:bCs/>
          <w:sz w:val="24"/>
          <w:szCs w:val="24"/>
        </w:rPr>
        <w:t xml:space="preserve"> (sur le bilan</w:t>
      </w:r>
      <w:r w:rsidR="00472CDB">
        <w:rPr>
          <w:sz w:val="24"/>
          <w:szCs w:val="24"/>
        </w:rPr>
        <w:t xml:space="preserve"> 2020-2021)</w:t>
      </w:r>
      <w:r>
        <w:rPr>
          <w:sz w:val="24"/>
          <w:szCs w:val="24"/>
        </w:rPr>
        <w:t>.</w:t>
      </w:r>
    </w:p>
    <w:p w14:paraId="64245F42" w14:textId="5AD0A294" w:rsidR="00242BE6" w:rsidRDefault="00242BE6" w:rsidP="00E26892">
      <w:pPr>
        <w:pStyle w:val="Paragraphedeliste"/>
        <w:numPr>
          <w:ilvl w:val="0"/>
          <w:numId w:val="3"/>
        </w:numPr>
        <w:jc w:val="both"/>
        <w:rPr>
          <w:sz w:val="24"/>
          <w:szCs w:val="24"/>
        </w:rPr>
      </w:pPr>
      <w:r>
        <w:rPr>
          <w:sz w:val="24"/>
          <w:szCs w:val="24"/>
        </w:rPr>
        <w:t xml:space="preserve">Séjour CDA Le Lavandou : </w:t>
      </w:r>
      <w:r>
        <w:rPr>
          <w:b/>
          <w:bCs/>
          <w:sz w:val="24"/>
          <w:szCs w:val="24"/>
        </w:rPr>
        <w:t>1096.62 euros</w:t>
      </w:r>
      <w:r w:rsidRPr="00242BE6">
        <w:rPr>
          <w:sz w:val="24"/>
          <w:szCs w:val="24"/>
        </w:rPr>
        <w:t xml:space="preserve"> </w:t>
      </w:r>
    </w:p>
    <w:p w14:paraId="22711946" w14:textId="38999C2C" w:rsidR="00472CDB" w:rsidRDefault="00242BE6" w:rsidP="006B6F61">
      <w:pPr>
        <w:pStyle w:val="Paragraphedeliste"/>
        <w:numPr>
          <w:ilvl w:val="0"/>
          <w:numId w:val="3"/>
        </w:numPr>
        <w:jc w:val="both"/>
        <w:rPr>
          <w:sz w:val="24"/>
          <w:szCs w:val="24"/>
        </w:rPr>
      </w:pPr>
      <w:r>
        <w:rPr>
          <w:sz w:val="24"/>
          <w:szCs w:val="24"/>
        </w:rPr>
        <w:t xml:space="preserve">Vente des vins AUBERT : </w:t>
      </w:r>
      <w:r>
        <w:rPr>
          <w:b/>
          <w:bCs/>
          <w:sz w:val="24"/>
          <w:szCs w:val="24"/>
        </w:rPr>
        <w:t xml:space="preserve">3156.22 euros </w:t>
      </w:r>
      <w:r w:rsidRPr="00242BE6">
        <w:rPr>
          <w:sz w:val="24"/>
          <w:szCs w:val="24"/>
        </w:rPr>
        <w:t>de bénéfice</w:t>
      </w:r>
      <w:r>
        <w:rPr>
          <w:b/>
          <w:bCs/>
          <w:sz w:val="24"/>
          <w:szCs w:val="24"/>
        </w:rPr>
        <w:t xml:space="preserve"> avec un stock de 1439.89 euros.</w:t>
      </w:r>
      <w:r w:rsidR="00472CDB">
        <w:rPr>
          <w:b/>
          <w:bCs/>
          <w:sz w:val="24"/>
          <w:szCs w:val="24"/>
        </w:rPr>
        <w:t xml:space="preserve"> </w:t>
      </w:r>
      <w:r w:rsidR="00472CDB">
        <w:rPr>
          <w:sz w:val="24"/>
          <w:szCs w:val="24"/>
        </w:rPr>
        <w:t>Mr Le Trésorier signale cependant que cette vente de vin se fait essentiellement hors tarot et il incite les Clubs à participer plus (offre de bouteilles de vin comme prix lors des tournois par exemple) pour que cette manne puisse perdurer.</w:t>
      </w:r>
    </w:p>
    <w:p w14:paraId="76F9B40D" w14:textId="55B15B84" w:rsidR="006B6F61" w:rsidRDefault="006B6F61" w:rsidP="006B6F61">
      <w:pPr>
        <w:jc w:val="both"/>
        <w:rPr>
          <w:b/>
          <w:bCs/>
          <w:sz w:val="24"/>
          <w:szCs w:val="24"/>
        </w:rPr>
      </w:pPr>
      <w:r>
        <w:rPr>
          <w:sz w:val="24"/>
          <w:szCs w:val="24"/>
        </w:rPr>
        <w:lastRenderedPageBreak/>
        <w:t xml:space="preserve">Le résultat financier pour 2019-2020 est de </w:t>
      </w:r>
      <w:r>
        <w:rPr>
          <w:b/>
          <w:bCs/>
          <w:sz w:val="24"/>
          <w:szCs w:val="24"/>
        </w:rPr>
        <w:t xml:space="preserve">34175.08 euros </w:t>
      </w:r>
      <w:r>
        <w:rPr>
          <w:sz w:val="24"/>
          <w:szCs w:val="24"/>
        </w:rPr>
        <w:t xml:space="preserve">avec un stock de </w:t>
      </w:r>
      <w:r>
        <w:rPr>
          <w:b/>
          <w:bCs/>
          <w:sz w:val="24"/>
          <w:szCs w:val="24"/>
        </w:rPr>
        <w:t xml:space="preserve">2414.27 euros </w:t>
      </w:r>
      <w:r>
        <w:rPr>
          <w:sz w:val="24"/>
          <w:szCs w:val="24"/>
        </w:rPr>
        <w:t xml:space="preserve">soit un solde net de trésorerie au 31/08/2020 de </w:t>
      </w:r>
      <w:r>
        <w:rPr>
          <w:b/>
          <w:bCs/>
          <w:sz w:val="24"/>
          <w:szCs w:val="24"/>
        </w:rPr>
        <w:t>31760.81 euros.</w:t>
      </w:r>
    </w:p>
    <w:p w14:paraId="1010C8D9" w14:textId="4FE4183F" w:rsidR="006B6F61" w:rsidRDefault="003908AB" w:rsidP="006B6F61">
      <w:pPr>
        <w:jc w:val="both"/>
        <w:rPr>
          <w:sz w:val="24"/>
          <w:szCs w:val="24"/>
        </w:rPr>
      </w:pPr>
      <w:r>
        <w:rPr>
          <w:sz w:val="24"/>
          <w:szCs w:val="24"/>
        </w:rPr>
        <w:t>Mr Le Trésorier termine sa présentation sur la phrase suivante : Pour</w:t>
      </w:r>
      <w:r w:rsidR="006B6F61">
        <w:rPr>
          <w:sz w:val="24"/>
          <w:szCs w:val="24"/>
        </w:rPr>
        <w:t xml:space="preserve"> la saison 2020-2021, la situation reste encore imprévisible à cause de la Pandémie </w:t>
      </w:r>
      <w:r>
        <w:rPr>
          <w:sz w:val="24"/>
          <w:szCs w:val="24"/>
        </w:rPr>
        <w:t xml:space="preserve">à la COVID19. Il propose également de fournir une copie du bilan financier à toute personne licenciée qui le demande. </w:t>
      </w:r>
    </w:p>
    <w:p w14:paraId="7C83020C" w14:textId="4CD48843" w:rsidR="003908AB" w:rsidRDefault="003908AB" w:rsidP="006B6F61">
      <w:pPr>
        <w:jc w:val="both"/>
        <w:rPr>
          <w:b/>
          <w:bCs/>
          <w:sz w:val="24"/>
          <w:szCs w:val="24"/>
        </w:rPr>
      </w:pPr>
      <w:r>
        <w:rPr>
          <w:b/>
          <w:bCs/>
          <w:sz w:val="24"/>
          <w:szCs w:val="24"/>
        </w:rPr>
        <w:t>Le rapport financier est adopté à l’unanimité par l’assemblée sous les applaudissements de celle-ci.</w:t>
      </w:r>
    </w:p>
    <w:p w14:paraId="65632F9C" w14:textId="7BF25348" w:rsidR="009F0624" w:rsidRDefault="00CE5A9E" w:rsidP="006B6F61">
      <w:pPr>
        <w:jc w:val="both"/>
        <w:rPr>
          <w:sz w:val="24"/>
          <w:szCs w:val="24"/>
        </w:rPr>
      </w:pPr>
      <w:r>
        <w:rPr>
          <w:sz w:val="24"/>
          <w:szCs w:val="24"/>
        </w:rPr>
        <w:t>Mme La présidente donne la parole à Mme LONG Eliane, CCR.</w:t>
      </w:r>
    </w:p>
    <w:p w14:paraId="1A71E2FA" w14:textId="1E1D4100" w:rsidR="00CE5A9E" w:rsidRDefault="00CE5A9E" w:rsidP="006B6F61">
      <w:pPr>
        <w:jc w:val="both"/>
        <w:rPr>
          <w:sz w:val="24"/>
          <w:szCs w:val="24"/>
        </w:rPr>
      </w:pPr>
    </w:p>
    <w:p w14:paraId="63536EF8" w14:textId="6D663C92" w:rsidR="00CE5A9E" w:rsidRDefault="00CE5A9E" w:rsidP="006B6F61">
      <w:pPr>
        <w:jc w:val="both"/>
        <w:rPr>
          <w:b/>
          <w:bCs/>
          <w:sz w:val="24"/>
          <w:szCs w:val="24"/>
          <w:u w:val="single"/>
        </w:rPr>
      </w:pPr>
      <w:r>
        <w:rPr>
          <w:b/>
          <w:bCs/>
          <w:sz w:val="24"/>
          <w:szCs w:val="24"/>
          <w:u w:val="single"/>
        </w:rPr>
        <w:t>Rapport du CCR</w:t>
      </w:r>
    </w:p>
    <w:p w14:paraId="062EA35B" w14:textId="463D8657" w:rsidR="00CE5A9E" w:rsidRDefault="00CE5A9E" w:rsidP="006B6F61">
      <w:pPr>
        <w:jc w:val="both"/>
        <w:rPr>
          <w:b/>
          <w:bCs/>
          <w:sz w:val="24"/>
          <w:szCs w:val="24"/>
          <w:u w:val="single"/>
        </w:rPr>
      </w:pPr>
    </w:p>
    <w:p w14:paraId="41579EDB" w14:textId="1DDAFC27" w:rsidR="00CE5A9E" w:rsidRDefault="00CE5A9E" w:rsidP="006B6F61">
      <w:pPr>
        <w:jc w:val="both"/>
        <w:rPr>
          <w:sz w:val="24"/>
          <w:szCs w:val="24"/>
        </w:rPr>
      </w:pPr>
      <w:r>
        <w:rPr>
          <w:sz w:val="24"/>
          <w:szCs w:val="24"/>
        </w:rPr>
        <w:t xml:space="preserve">Mme la CCR donne les différents résultats des compétitions qualificatives pour les Championnats de France </w:t>
      </w:r>
      <w:r w:rsidR="00E3204C">
        <w:rPr>
          <w:sz w:val="24"/>
          <w:szCs w:val="24"/>
        </w:rPr>
        <w:t xml:space="preserve">effectuées avec le nom des personnes et équipes qualifiées. </w:t>
      </w:r>
    </w:p>
    <w:p w14:paraId="7508311E" w14:textId="4B301628" w:rsidR="00E3204C" w:rsidRDefault="00E3204C" w:rsidP="006B6F61">
      <w:pPr>
        <w:jc w:val="both"/>
        <w:rPr>
          <w:sz w:val="24"/>
          <w:szCs w:val="24"/>
        </w:rPr>
      </w:pPr>
      <w:r>
        <w:rPr>
          <w:sz w:val="24"/>
          <w:szCs w:val="24"/>
        </w:rPr>
        <w:t xml:space="preserve">Elle précise pour les personnes, qualifiées pour aller au championnat de France Libre individuel de PONTARLIER 2020 (qui n’a pas eu lieu), sont qualifiées d’office pour PONTARLIER 2021. Il y aura cependant un qualificatif sur la saison 2020-2021 où ils ne participeront pas s’ils veulent conserver leur qualification 2020. </w:t>
      </w:r>
    </w:p>
    <w:p w14:paraId="0ECED387" w14:textId="2F959119" w:rsidR="00E3204C" w:rsidRDefault="00E3204C" w:rsidP="006B6F61">
      <w:pPr>
        <w:jc w:val="both"/>
        <w:rPr>
          <w:sz w:val="24"/>
          <w:szCs w:val="24"/>
        </w:rPr>
      </w:pPr>
    </w:p>
    <w:p w14:paraId="17EC489F" w14:textId="6C9862A4" w:rsidR="00E3204C" w:rsidRDefault="00E3204C" w:rsidP="006B6F61">
      <w:pPr>
        <w:jc w:val="both"/>
        <w:rPr>
          <w:sz w:val="24"/>
          <w:szCs w:val="24"/>
        </w:rPr>
      </w:pPr>
      <w:r>
        <w:rPr>
          <w:sz w:val="24"/>
          <w:szCs w:val="24"/>
        </w:rPr>
        <w:t>Mme La Présidente passe la parole à Mr LUTZ Jean-Luc pour donner les résultats du 1</w:t>
      </w:r>
      <w:r w:rsidRPr="00E3204C">
        <w:rPr>
          <w:sz w:val="24"/>
          <w:szCs w:val="24"/>
          <w:vertAlign w:val="superscript"/>
        </w:rPr>
        <w:t>er</w:t>
      </w:r>
      <w:r>
        <w:rPr>
          <w:sz w:val="24"/>
          <w:szCs w:val="24"/>
        </w:rPr>
        <w:t xml:space="preserve"> challenge Drôme-Ardèche Duplicate Individuel. </w:t>
      </w:r>
    </w:p>
    <w:p w14:paraId="2D0D2EAE" w14:textId="6DC4A1D9" w:rsidR="00942584" w:rsidRDefault="00942584" w:rsidP="006B6F61">
      <w:pPr>
        <w:jc w:val="both"/>
        <w:rPr>
          <w:sz w:val="24"/>
          <w:szCs w:val="24"/>
        </w:rPr>
      </w:pPr>
    </w:p>
    <w:p w14:paraId="2B81FD77" w14:textId="66A48F7A" w:rsidR="00942584" w:rsidRDefault="00942584" w:rsidP="006B6F61">
      <w:pPr>
        <w:jc w:val="both"/>
        <w:rPr>
          <w:b/>
          <w:bCs/>
          <w:sz w:val="24"/>
          <w:szCs w:val="24"/>
          <w:u w:val="single"/>
        </w:rPr>
      </w:pPr>
      <w:r>
        <w:rPr>
          <w:b/>
          <w:bCs/>
          <w:sz w:val="24"/>
          <w:szCs w:val="24"/>
          <w:u w:val="single"/>
        </w:rPr>
        <w:t>Challenge du Comité Duplicate individuel</w:t>
      </w:r>
    </w:p>
    <w:p w14:paraId="71CA063C" w14:textId="77777777" w:rsidR="00942584" w:rsidRPr="00942584" w:rsidRDefault="00942584" w:rsidP="006B6F61">
      <w:pPr>
        <w:jc w:val="both"/>
        <w:rPr>
          <w:b/>
          <w:bCs/>
          <w:sz w:val="24"/>
          <w:szCs w:val="24"/>
          <w:u w:val="single"/>
        </w:rPr>
      </w:pPr>
    </w:p>
    <w:p w14:paraId="75C273E2" w14:textId="0F191B72" w:rsidR="00E3204C" w:rsidRDefault="00E3204C" w:rsidP="006B6F61">
      <w:pPr>
        <w:jc w:val="both"/>
        <w:rPr>
          <w:sz w:val="24"/>
          <w:szCs w:val="24"/>
        </w:rPr>
      </w:pPr>
      <w:r>
        <w:rPr>
          <w:sz w:val="24"/>
          <w:szCs w:val="24"/>
        </w:rPr>
        <w:t xml:space="preserve">Mr LUTZ Jean-Luc </w:t>
      </w:r>
      <w:r w:rsidR="005A7D4C">
        <w:rPr>
          <w:sz w:val="24"/>
          <w:szCs w:val="24"/>
        </w:rPr>
        <w:t xml:space="preserve">rappelle que seulement </w:t>
      </w:r>
      <w:r w:rsidR="005A7D4C" w:rsidRPr="005A7D4C">
        <w:rPr>
          <w:b/>
          <w:bCs/>
          <w:sz w:val="24"/>
          <w:szCs w:val="24"/>
        </w:rPr>
        <w:t>7 tournois sur 10</w:t>
      </w:r>
      <w:r w:rsidR="005A7D4C">
        <w:rPr>
          <w:sz w:val="24"/>
          <w:szCs w:val="24"/>
        </w:rPr>
        <w:t xml:space="preserve"> ont pu être effectués. </w:t>
      </w:r>
    </w:p>
    <w:p w14:paraId="513E9E7C" w14:textId="67635FE7" w:rsidR="005A7D4C" w:rsidRPr="004E63FA" w:rsidRDefault="005A7D4C" w:rsidP="006B6F61">
      <w:pPr>
        <w:jc w:val="both"/>
        <w:rPr>
          <w:sz w:val="24"/>
          <w:szCs w:val="24"/>
        </w:rPr>
      </w:pPr>
      <w:r w:rsidRPr="00A55F69">
        <w:rPr>
          <w:b/>
          <w:bCs/>
          <w:sz w:val="24"/>
          <w:szCs w:val="24"/>
        </w:rPr>
        <w:t>88 joueurs</w:t>
      </w:r>
      <w:r>
        <w:rPr>
          <w:sz w:val="24"/>
          <w:szCs w:val="24"/>
        </w:rPr>
        <w:t xml:space="preserve"> différents ont joué au moins une fois </w:t>
      </w:r>
      <w:r w:rsidR="00A55F69">
        <w:rPr>
          <w:sz w:val="24"/>
          <w:szCs w:val="24"/>
        </w:rPr>
        <w:t xml:space="preserve">soit </w:t>
      </w:r>
      <w:r w:rsidR="00A55F69" w:rsidRPr="00A55F69">
        <w:rPr>
          <w:b/>
          <w:bCs/>
          <w:sz w:val="24"/>
          <w:szCs w:val="24"/>
        </w:rPr>
        <w:t>45% des licenciés</w:t>
      </w:r>
      <w:r w:rsidR="00A55F69">
        <w:rPr>
          <w:b/>
          <w:bCs/>
          <w:sz w:val="24"/>
          <w:szCs w:val="24"/>
        </w:rPr>
        <w:t>.</w:t>
      </w:r>
      <w:r w:rsidR="00414B11">
        <w:rPr>
          <w:b/>
          <w:bCs/>
          <w:sz w:val="24"/>
          <w:szCs w:val="24"/>
        </w:rPr>
        <w:t xml:space="preserve"> 42 joueurs </w:t>
      </w:r>
      <w:r w:rsidR="004E63FA">
        <w:rPr>
          <w:sz w:val="24"/>
          <w:szCs w:val="24"/>
        </w:rPr>
        <w:t>n’ont joué qu’une seule fois.</w:t>
      </w:r>
    </w:p>
    <w:p w14:paraId="3A80F1D6" w14:textId="52B2A1CA" w:rsidR="00A55F69" w:rsidRDefault="00414B11" w:rsidP="004E63FA">
      <w:pPr>
        <w:tabs>
          <w:tab w:val="left" w:pos="3345"/>
        </w:tabs>
        <w:jc w:val="both"/>
        <w:rPr>
          <w:sz w:val="24"/>
          <w:szCs w:val="24"/>
        </w:rPr>
      </w:pPr>
      <w:r>
        <w:rPr>
          <w:sz w:val="24"/>
          <w:szCs w:val="24"/>
        </w:rPr>
        <w:t xml:space="preserve">Il y a eu </w:t>
      </w:r>
      <w:r w:rsidRPr="004E63FA">
        <w:rPr>
          <w:b/>
          <w:bCs/>
          <w:sz w:val="24"/>
          <w:szCs w:val="24"/>
        </w:rPr>
        <w:t>216 participat</w:t>
      </w:r>
      <w:r w:rsidR="004E63FA">
        <w:rPr>
          <w:b/>
          <w:bCs/>
          <w:sz w:val="24"/>
          <w:szCs w:val="24"/>
        </w:rPr>
        <w:t>ions</w:t>
      </w:r>
      <w:r w:rsidR="004E63FA">
        <w:rPr>
          <w:sz w:val="24"/>
          <w:szCs w:val="24"/>
        </w:rPr>
        <w:t>.</w:t>
      </w:r>
    </w:p>
    <w:p w14:paraId="29F5927C" w14:textId="2B09B2B2" w:rsidR="004E63FA" w:rsidRDefault="004E63FA" w:rsidP="004E63FA">
      <w:pPr>
        <w:tabs>
          <w:tab w:val="left" w:pos="3345"/>
        </w:tabs>
        <w:jc w:val="both"/>
        <w:rPr>
          <w:sz w:val="24"/>
          <w:szCs w:val="24"/>
        </w:rPr>
      </w:pPr>
      <w:r>
        <w:rPr>
          <w:sz w:val="24"/>
          <w:szCs w:val="24"/>
        </w:rPr>
        <w:t>Le classement général est le suivant :</w:t>
      </w:r>
    </w:p>
    <w:p w14:paraId="2E1917B4" w14:textId="51FFC70B" w:rsidR="004E63FA" w:rsidRDefault="004E63FA" w:rsidP="004E63FA">
      <w:pPr>
        <w:tabs>
          <w:tab w:val="left" w:pos="3345"/>
        </w:tabs>
        <w:jc w:val="both"/>
        <w:rPr>
          <w:sz w:val="24"/>
          <w:szCs w:val="24"/>
        </w:rPr>
      </w:pPr>
      <w:r>
        <w:rPr>
          <w:sz w:val="24"/>
          <w:szCs w:val="24"/>
        </w:rPr>
        <w:t>1</w:t>
      </w:r>
      <w:r w:rsidRPr="004E63FA">
        <w:rPr>
          <w:sz w:val="24"/>
          <w:szCs w:val="24"/>
          <w:vertAlign w:val="superscript"/>
        </w:rPr>
        <w:t>er</w:t>
      </w:r>
      <w:r>
        <w:rPr>
          <w:sz w:val="24"/>
          <w:szCs w:val="24"/>
        </w:rPr>
        <w:t> : Mr COLOMBAT Éric</w:t>
      </w:r>
    </w:p>
    <w:p w14:paraId="467C7A4B" w14:textId="5C83CA9C" w:rsidR="004E63FA" w:rsidRDefault="004E63FA" w:rsidP="004E63FA">
      <w:pPr>
        <w:tabs>
          <w:tab w:val="left" w:pos="3345"/>
        </w:tabs>
        <w:jc w:val="both"/>
        <w:rPr>
          <w:sz w:val="24"/>
          <w:szCs w:val="24"/>
        </w:rPr>
      </w:pPr>
      <w:r>
        <w:rPr>
          <w:sz w:val="24"/>
          <w:szCs w:val="24"/>
        </w:rPr>
        <w:t>2</w:t>
      </w:r>
      <w:r w:rsidRPr="004E63FA">
        <w:rPr>
          <w:sz w:val="24"/>
          <w:szCs w:val="24"/>
          <w:vertAlign w:val="superscript"/>
        </w:rPr>
        <w:t>ème</w:t>
      </w:r>
      <w:r>
        <w:rPr>
          <w:sz w:val="24"/>
          <w:szCs w:val="24"/>
          <w:vertAlign w:val="superscript"/>
        </w:rPr>
        <w:t> </w:t>
      </w:r>
      <w:r>
        <w:rPr>
          <w:sz w:val="24"/>
          <w:szCs w:val="24"/>
        </w:rPr>
        <w:t xml:space="preserve">: Mr MUZZI Michel </w:t>
      </w:r>
    </w:p>
    <w:p w14:paraId="4700A5CD" w14:textId="37BB0A72" w:rsidR="004E63FA" w:rsidRDefault="004E63FA" w:rsidP="004E63FA">
      <w:pPr>
        <w:tabs>
          <w:tab w:val="left" w:pos="3345"/>
        </w:tabs>
        <w:jc w:val="both"/>
        <w:rPr>
          <w:sz w:val="24"/>
          <w:szCs w:val="24"/>
        </w:rPr>
      </w:pPr>
      <w:r>
        <w:rPr>
          <w:sz w:val="24"/>
          <w:szCs w:val="24"/>
        </w:rPr>
        <w:t>3</w:t>
      </w:r>
      <w:r w:rsidRPr="004E63FA">
        <w:rPr>
          <w:sz w:val="24"/>
          <w:szCs w:val="24"/>
          <w:vertAlign w:val="superscript"/>
        </w:rPr>
        <w:t>ème</w:t>
      </w:r>
      <w:r>
        <w:rPr>
          <w:sz w:val="24"/>
          <w:szCs w:val="24"/>
          <w:vertAlign w:val="superscript"/>
        </w:rPr>
        <w:t> </w:t>
      </w:r>
      <w:r>
        <w:rPr>
          <w:sz w:val="24"/>
          <w:szCs w:val="24"/>
        </w:rPr>
        <w:t>: Mr ADALIAN Jean Pierre</w:t>
      </w:r>
    </w:p>
    <w:p w14:paraId="1D8C8917" w14:textId="2B3230E8" w:rsidR="004E63FA" w:rsidRDefault="004E63FA" w:rsidP="004E63FA">
      <w:pPr>
        <w:tabs>
          <w:tab w:val="left" w:pos="3345"/>
        </w:tabs>
        <w:jc w:val="both"/>
        <w:rPr>
          <w:sz w:val="24"/>
          <w:szCs w:val="24"/>
        </w:rPr>
      </w:pPr>
      <w:r>
        <w:rPr>
          <w:sz w:val="24"/>
          <w:szCs w:val="24"/>
        </w:rPr>
        <w:t>4</w:t>
      </w:r>
      <w:r w:rsidRPr="004E63FA">
        <w:rPr>
          <w:sz w:val="24"/>
          <w:szCs w:val="24"/>
          <w:vertAlign w:val="superscript"/>
        </w:rPr>
        <w:t>ème</w:t>
      </w:r>
      <w:r>
        <w:rPr>
          <w:sz w:val="24"/>
          <w:szCs w:val="24"/>
          <w:vertAlign w:val="superscript"/>
        </w:rPr>
        <w:t> </w:t>
      </w:r>
      <w:r>
        <w:rPr>
          <w:sz w:val="24"/>
          <w:szCs w:val="24"/>
        </w:rPr>
        <w:t>: Mme CHAUVE Yvonne</w:t>
      </w:r>
    </w:p>
    <w:p w14:paraId="3F8B0A39" w14:textId="04EB3EF7" w:rsidR="004E63FA" w:rsidRDefault="004E63FA" w:rsidP="004E63FA">
      <w:pPr>
        <w:tabs>
          <w:tab w:val="left" w:pos="3345"/>
        </w:tabs>
        <w:jc w:val="both"/>
        <w:rPr>
          <w:sz w:val="24"/>
          <w:szCs w:val="24"/>
        </w:rPr>
      </w:pPr>
      <w:r>
        <w:rPr>
          <w:sz w:val="24"/>
          <w:szCs w:val="24"/>
        </w:rPr>
        <w:t>5</w:t>
      </w:r>
      <w:r w:rsidRPr="004E63FA">
        <w:rPr>
          <w:sz w:val="24"/>
          <w:szCs w:val="24"/>
          <w:vertAlign w:val="superscript"/>
        </w:rPr>
        <w:t>ème</w:t>
      </w:r>
      <w:r>
        <w:rPr>
          <w:sz w:val="24"/>
          <w:szCs w:val="24"/>
          <w:vertAlign w:val="superscript"/>
        </w:rPr>
        <w:t> </w:t>
      </w:r>
      <w:r>
        <w:rPr>
          <w:sz w:val="24"/>
          <w:szCs w:val="24"/>
        </w:rPr>
        <w:t>: Mr COLOMBAT Dominique</w:t>
      </w:r>
    </w:p>
    <w:p w14:paraId="4FDB2A79" w14:textId="6843AB2A" w:rsidR="004E63FA" w:rsidRDefault="004E63FA" w:rsidP="004E63FA">
      <w:pPr>
        <w:tabs>
          <w:tab w:val="left" w:pos="3345"/>
        </w:tabs>
        <w:jc w:val="both"/>
        <w:rPr>
          <w:sz w:val="24"/>
          <w:szCs w:val="24"/>
        </w:rPr>
      </w:pPr>
      <w:r>
        <w:rPr>
          <w:sz w:val="24"/>
          <w:szCs w:val="24"/>
        </w:rPr>
        <w:lastRenderedPageBreak/>
        <w:t>6</w:t>
      </w:r>
      <w:r w:rsidRPr="004E63FA">
        <w:rPr>
          <w:sz w:val="24"/>
          <w:szCs w:val="24"/>
          <w:vertAlign w:val="superscript"/>
        </w:rPr>
        <w:t>ème</w:t>
      </w:r>
      <w:r>
        <w:rPr>
          <w:sz w:val="24"/>
          <w:szCs w:val="24"/>
          <w:vertAlign w:val="superscript"/>
        </w:rPr>
        <w:t> </w:t>
      </w:r>
      <w:r>
        <w:rPr>
          <w:sz w:val="24"/>
          <w:szCs w:val="24"/>
        </w:rPr>
        <w:t>: Mr HEYRAUD Jean-Luc</w:t>
      </w:r>
    </w:p>
    <w:p w14:paraId="070A45FA" w14:textId="668C369B" w:rsidR="004E63FA" w:rsidRDefault="004E63FA" w:rsidP="004E63FA">
      <w:pPr>
        <w:tabs>
          <w:tab w:val="left" w:pos="3345"/>
        </w:tabs>
        <w:jc w:val="both"/>
        <w:rPr>
          <w:sz w:val="24"/>
          <w:szCs w:val="24"/>
        </w:rPr>
      </w:pPr>
      <w:r>
        <w:rPr>
          <w:sz w:val="24"/>
          <w:szCs w:val="24"/>
        </w:rPr>
        <w:t>7</w:t>
      </w:r>
      <w:r w:rsidRPr="004E63FA">
        <w:rPr>
          <w:sz w:val="24"/>
          <w:szCs w:val="24"/>
          <w:vertAlign w:val="superscript"/>
        </w:rPr>
        <w:t>ème</w:t>
      </w:r>
      <w:r>
        <w:rPr>
          <w:sz w:val="24"/>
          <w:szCs w:val="24"/>
          <w:vertAlign w:val="superscript"/>
        </w:rPr>
        <w:t> </w:t>
      </w:r>
      <w:r>
        <w:rPr>
          <w:sz w:val="24"/>
          <w:szCs w:val="24"/>
        </w:rPr>
        <w:t>: Mme LAFFONT Laurence</w:t>
      </w:r>
    </w:p>
    <w:p w14:paraId="2C17D55E" w14:textId="296130B2" w:rsidR="004E63FA" w:rsidRDefault="004E63FA" w:rsidP="004E63FA">
      <w:pPr>
        <w:tabs>
          <w:tab w:val="left" w:pos="3345"/>
        </w:tabs>
        <w:jc w:val="both"/>
        <w:rPr>
          <w:sz w:val="24"/>
          <w:szCs w:val="24"/>
        </w:rPr>
      </w:pPr>
    </w:p>
    <w:p w14:paraId="18AEE24B" w14:textId="6E5E2088" w:rsidR="00416E22" w:rsidRDefault="00B208B9" w:rsidP="004E63FA">
      <w:pPr>
        <w:tabs>
          <w:tab w:val="left" w:pos="3345"/>
        </w:tabs>
        <w:jc w:val="both"/>
        <w:rPr>
          <w:sz w:val="24"/>
          <w:szCs w:val="24"/>
        </w:rPr>
      </w:pPr>
      <w:r>
        <w:rPr>
          <w:sz w:val="24"/>
          <w:szCs w:val="24"/>
        </w:rPr>
        <w:t xml:space="preserve">Pour l’année 2020-2021 : </w:t>
      </w:r>
      <w:r w:rsidR="00416E22">
        <w:rPr>
          <w:sz w:val="24"/>
          <w:szCs w:val="24"/>
        </w:rPr>
        <w:t>Mme PHILY Christelle et Mr LUTZ Jean-Luc proposent de modifier le contenu du Challenge du Comité : remplacement d’un challenge Duplicate individuel en challenge triplette. Il comporterait 5 séances, une tous les 2 mois. Cette formule est proposée à l’assemblée qui l’approuve.</w:t>
      </w:r>
    </w:p>
    <w:p w14:paraId="2C13019C" w14:textId="70318F6B" w:rsidR="00942584" w:rsidRDefault="00942584" w:rsidP="004E63FA">
      <w:pPr>
        <w:tabs>
          <w:tab w:val="left" w:pos="3345"/>
        </w:tabs>
        <w:jc w:val="both"/>
        <w:rPr>
          <w:sz w:val="24"/>
          <w:szCs w:val="24"/>
        </w:rPr>
      </w:pPr>
    </w:p>
    <w:p w14:paraId="3857DC3B" w14:textId="6E59DE2C" w:rsidR="00942584" w:rsidRDefault="00586007" w:rsidP="004E63FA">
      <w:pPr>
        <w:tabs>
          <w:tab w:val="left" w:pos="3345"/>
        </w:tabs>
        <w:jc w:val="both"/>
        <w:rPr>
          <w:sz w:val="24"/>
          <w:szCs w:val="24"/>
        </w:rPr>
      </w:pPr>
      <w:r>
        <w:rPr>
          <w:sz w:val="24"/>
          <w:szCs w:val="24"/>
        </w:rPr>
        <w:t xml:space="preserve">Mme La Présidente annonce les élections des membres du Comité d’Administration. </w:t>
      </w:r>
    </w:p>
    <w:p w14:paraId="08AD3400" w14:textId="77B09AC5" w:rsidR="00586007" w:rsidRDefault="00586007" w:rsidP="004E63FA">
      <w:pPr>
        <w:tabs>
          <w:tab w:val="left" w:pos="3345"/>
        </w:tabs>
        <w:jc w:val="both"/>
        <w:rPr>
          <w:sz w:val="24"/>
          <w:szCs w:val="24"/>
        </w:rPr>
      </w:pPr>
    </w:p>
    <w:p w14:paraId="4D2E6F4D" w14:textId="0DB847A7" w:rsidR="00586007" w:rsidRDefault="00586007" w:rsidP="004E63FA">
      <w:pPr>
        <w:tabs>
          <w:tab w:val="left" w:pos="3345"/>
        </w:tabs>
        <w:jc w:val="both"/>
        <w:rPr>
          <w:b/>
          <w:bCs/>
          <w:sz w:val="24"/>
          <w:szCs w:val="24"/>
          <w:u w:val="single"/>
        </w:rPr>
      </w:pPr>
      <w:r>
        <w:rPr>
          <w:b/>
          <w:bCs/>
          <w:sz w:val="24"/>
          <w:szCs w:val="24"/>
          <w:u w:val="single"/>
        </w:rPr>
        <w:t>Election des membres du Comité d’Administration</w:t>
      </w:r>
    </w:p>
    <w:p w14:paraId="71A186CA" w14:textId="5CBCEB44" w:rsidR="00586007" w:rsidRDefault="00586007" w:rsidP="004E63FA">
      <w:pPr>
        <w:tabs>
          <w:tab w:val="left" w:pos="3345"/>
        </w:tabs>
        <w:jc w:val="both"/>
        <w:rPr>
          <w:b/>
          <w:bCs/>
          <w:sz w:val="24"/>
          <w:szCs w:val="24"/>
          <w:u w:val="single"/>
        </w:rPr>
      </w:pPr>
    </w:p>
    <w:p w14:paraId="569A8185" w14:textId="686EC9C3" w:rsidR="00586007" w:rsidRDefault="00586007" w:rsidP="004E63FA">
      <w:pPr>
        <w:tabs>
          <w:tab w:val="left" w:pos="3345"/>
        </w:tabs>
        <w:jc w:val="both"/>
        <w:rPr>
          <w:sz w:val="24"/>
          <w:szCs w:val="24"/>
        </w:rPr>
      </w:pPr>
      <w:r>
        <w:rPr>
          <w:sz w:val="24"/>
          <w:szCs w:val="24"/>
        </w:rPr>
        <w:t xml:space="preserve">Mme La présidente explique qu’il y a actuellement 13 membres alors que le CA a la possibilité d’avoir 15 élus. 1/3 des postes sont renouvelables. 2 personnes arrêtent leur participation au CA : Mmes DUBOIS Anne-Marie et FABRE Catherine. </w:t>
      </w:r>
      <w:r w:rsidR="00650598">
        <w:rPr>
          <w:sz w:val="24"/>
          <w:szCs w:val="24"/>
        </w:rPr>
        <w:t>3</w:t>
      </w:r>
      <w:r>
        <w:rPr>
          <w:sz w:val="24"/>
          <w:szCs w:val="24"/>
        </w:rPr>
        <w:t xml:space="preserve"> personnes se représentent : Mmes BOURRON Viviane</w:t>
      </w:r>
      <w:r w:rsidR="00650598">
        <w:rPr>
          <w:sz w:val="24"/>
          <w:szCs w:val="24"/>
        </w:rPr>
        <w:t xml:space="preserve"> et </w:t>
      </w:r>
      <w:r>
        <w:rPr>
          <w:sz w:val="24"/>
          <w:szCs w:val="24"/>
        </w:rPr>
        <w:t>LONG Eliane</w:t>
      </w:r>
      <w:r w:rsidR="00650598">
        <w:rPr>
          <w:sz w:val="24"/>
          <w:szCs w:val="24"/>
        </w:rPr>
        <w:t>,</w:t>
      </w:r>
      <w:r>
        <w:rPr>
          <w:sz w:val="24"/>
          <w:szCs w:val="24"/>
        </w:rPr>
        <w:t xml:space="preserve"> Mr FABRE Olivier. 4 personne se présentent : Mmes D</w:t>
      </w:r>
      <w:r w:rsidR="00650598">
        <w:rPr>
          <w:sz w:val="24"/>
          <w:szCs w:val="24"/>
        </w:rPr>
        <w:t>I</w:t>
      </w:r>
      <w:r>
        <w:rPr>
          <w:sz w:val="24"/>
          <w:szCs w:val="24"/>
        </w:rPr>
        <w:t xml:space="preserve"> BIN J</w:t>
      </w:r>
      <w:r w:rsidR="00650598">
        <w:rPr>
          <w:sz w:val="24"/>
          <w:szCs w:val="24"/>
        </w:rPr>
        <w:t xml:space="preserve">oelle et LAFFONT Laurence, Mrs DI BIN Frédéric et COLOMBAT Éric. </w:t>
      </w:r>
    </w:p>
    <w:p w14:paraId="7D3F1EF2" w14:textId="4BDB3B0B" w:rsidR="00650598" w:rsidRDefault="00650598" w:rsidP="004E63FA">
      <w:pPr>
        <w:tabs>
          <w:tab w:val="left" w:pos="3345"/>
        </w:tabs>
        <w:jc w:val="both"/>
        <w:rPr>
          <w:sz w:val="24"/>
          <w:szCs w:val="24"/>
        </w:rPr>
      </w:pPr>
      <w:r>
        <w:rPr>
          <w:sz w:val="24"/>
          <w:szCs w:val="24"/>
        </w:rPr>
        <w:t>L’ensemble des candidats à l’élection des membres du CA est élu à l’unanimité.</w:t>
      </w:r>
    </w:p>
    <w:p w14:paraId="3474F189" w14:textId="301555D1" w:rsidR="00650598" w:rsidRPr="00586007" w:rsidRDefault="00650598" w:rsidP="00650598">
      <w:pPr>
        <w:tabs>
          <w:tab w:val="left" w:pos="3345"/>
          <w:tab w:val="left" w:pos="6825"/>
        </w:tabs>
        <w:jc w:val="both"/>
        <w:rPr>
          <w:sz w:val="24"/>
          <w:szCs w:val="24"/>
        </w:rPr>
      </w:pPr>
      <w:r>
        <w:rPr>
          <w:sz w:val="24"/>
          <w:szCs w:val="24"/>
        </w:rPr>
        <w:t>Mme La Présidente lève la séance à 12 h30.</w:t>
      </w:r>
      <w:r>
        <w:rPr>
          <w:sz w:val="24"/>
          <w:szCs w:val="24"/>
        </w:rPr>
        <w:tab/>
      </w:r>
    </w:p>
    <w:p w14:paraId="6CFDD8B6" w14:textId="616FA358" w:rsidR="004E63FA" w:rsidRDefault="004E63FA" w:rsidP="004E63FA">
      <w:pPr>
        <w:tabs>
          <w:tab w:val="left" w:pos="3345"/>
        </w:tabs>
        <w:jc w:val="both"/>
        <w:rPr>
          <w:sz w:val="24"/>
          <w:szCs w:val="24"/>
        </w:rPr>
      </w:pPr>
    </w:p>
    <w:p w14:paraId="12DA5019" w14:textId="77777777" w:rsidR="004E63FA" w:rsidRPr="004E63FA" w:rsidRDefault="004E63FA" w:rsidP="004E63FA">
      <w:pPr>
        <w:tabs>
          <w:tab w:val="left" w:pos="3345"/>
        </w:tabs>
        <w:jc w:val="both"/>
        <w:rPr>
          <w:sz w:val="24"/>
          <w:szCs w:val="24"/>
        </w:rPr>
      </w:pPr>
    </w:p>
    <w:p w14:paraId="076F8D21" w14:textId="77777777" w:rsidR="004E63FA" w:rsidRPr="004E63FA" w:rsidRDefault="004E63FA" w:rsidP="004E63FA">
      <w:pPr>
        <w:tabs>
          <w:tab w:val="left" w:pos="3345"/>
        </w:tabs>
        <w:jc w:val="both"/>
        <w:rPr>
          <w:sz w:val="24"/>
          <w:szCs w:val="24"/>
        </w:rPr>
      </w:pPr>
    </w:p>
    <w:p w14:paraId="039D78CE" w14:textId="77777777" w:rsidR="00E3204C" w:rsidRPr="00CE5A9E" w:rsidRDefault="00E3204C" w:rsidP="006B6F61">
      <w:pPr>
        <w:jc w:val="both"/>
        <w:rPr>
          <w:sz w:val="24"/>
          <w:szCs w:val="24"/>
        </w:rPr>
      </w:pPr>
    </w:p>
    <w:p w14:paraId="2D8D2827" w14:textId="1B4A1A17" w:rsidR="001F3A61" w:rsidRDefault="001F3A61" w:rsidP="0063223F">
      <w:pPr>
        <w:jc w:val="both"/>
        <w:rPr>
          <w:b/>
          <w:bCs/>
          <w:sz w:val="24"/>
          <w:szCs w:val="24"/>
          <w:u w:val="single"/>
        </w:rPr>
      </w:pPr>
    </w:p>
    <w:p w14:paraId="04D7A77F" w14:textId="77777777" w:rsidR="001F3A61" w:rsidRPr="001F3A61" w:rsidRDefault="001F3A61" w:rsidP="0063223F">
      <w:pPr>
        <w:jc w:val="both"/>
        <w:rPr>
          <w:b/>
          <w:bCs/>
          <w:sz w:val="24"/>
          <w:szCs w:val="24"/>
          <w:u w:val="single"/>
        </w:rPr>
      </w:pPr>
    </w:p>
    <w:sectPr w:rsidR="001F3A61" w:rsidRPr="001F3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78E"/>
    <w:multiLevelType w:val="hybridMultilevel"/>
    <w:tmpl w:val="B9F45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03653"/>
    <w:multiLevelType w:val="hybridMultilevel"/>
    <w:tmpl w:val="76341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C6248D"/>
    <w:multiLevelType w:val="hybridMultilevel"/>
    <w:tmpl w:val="ED1CE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C9"/>
    <w:rsid w:val="00056676"/>
    <w:rsid w:val="0008132E"/>
    <w:rsid w:val="000C76C9"/>
    <w:rsid w:val="001F3A61"/>
    <w:rsid w:val="00242BE6"/>
    <w:rsid w:val="003908AB"/>
    <w:rsid w:val="003D71A3"/>
    <w:rsid w:val="00414B11"/>
    <w:rsid w:val="00416E22"/>
    <w:rsid w:val="00472CDB"/>
    <w:rsid w:val="004E63FA"/>
    <w:rsid w:val="00586007"/>
    <w:rsid w:val="005930F3"/>
    <w:rsid w:val="005A7D4C"/>
    <w:rsid w:val="00625A7B"/>
    <w:rsid w:val="0063223F"/>
    <w:rsid w:val="00650598"/>
    <w:rsid w:val="006B6F61"/>
    <w:rsid w:val="00843CA6"/>
    <w:rsid w:val="00942584"/>
    <w:rsid w:val="009F0624"/>
    <w:rsid w:val="00A55F69"/>
    <w:rsid w:val="00B208B9"/>
    <w:rsid w:val="00C91C31"/>
    <w:rsid w:val="00CE5A9E"/>
    <w:rsid w:val="00D96D64"/>
    <w:rsid w:val="00DD26F4"/>
    <w:rsid w:val="00E26892"/>
    <w:rsid w:val="00E3204C"/>
    <w:rsid w:val="00E42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2F69"/>
  <w15:chartTrackingRefBased/>
  <w15:docId w15:val="{84D59CD9-213F-4D6C-996B-864EBF8B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Armand</dc:creator>
  <cp:keywords/>
  <dc:description/>
  <cp:lastModifiedBy>Yves Armand</cp:lastModifiedBy>
  <cp:revision>14</cp:revision>
  <dcterms:created xsi:type="dcterms:W3CDTF">2020-09-18T08:38:00Z</dcterms:created>
  <dcterms:modified xsi:type="dcterms:W3CDTF">2020-09-18T11:16:00Z</dcterms:modified>
</cp:coreProperties>
</file>